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13" w:rsidRPr="0070566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За </w:t>
      </w:r>
      <w:proofErr w:type="gramStart"/>
      <w:r w:rsidR="001C0CFB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 xml:space="preserve">  квартал</w:t>
      </w:r>
      <w:proofErr w:type="gramEnd"/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 xml:space="preserve">  201</w:t>
      </w:r>
      <w:r w:rsidR="000B0F31"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</w:t>
      </w:r>
      <w:r w:rsidR="000508DC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 в</w:t>
      </w:r>
      <w:r w:rsidR="00800213"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 w:rsidR="00800213"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800213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поступило </w:t>
      </w:r>
      <w:r w:rsidR="00295138">
        <w:rPr>
          <w:rFonts w:ascii="Times New Roman" w:hAnsi="Times New Roman"/>
          <w:color w:val="000000"/>
          <w:spacing w:val="-5"/>
          <w:sz w:val="28"/>
          <w:szCs w:val="28"/>
        </w:rPr>
        <w:t>1</w:t>
      </w:r>
      <w:r w:rsidR="00F37108">
        <w:rPr>
          <w:rFonts w:ascii="Times New Roman" w:hAnsi="Times New Roman"/>
          <w:color w:val="000000"/>
          <w:spacing w:val="-5"/>
          <w:sz w:val="28"/>
          <w:szCs w:val="28"/>
        </w:rPr>
        <w:t>72</w:t>
      </w:r>
      <w:r w:rsidR="006D7A81">
        <w:rPr>
          <w:rFonts w:ascii="Times New Roman" w:hAnsi="Times New Roman"/>
          <w:color w:val="000000"/>
          <w:spacing w:val="-5"/>
          <w:sz w:val="28"/>
          <w:szCs w:val="28"/>
        </w:rPr>
        <w:t xml:space="preserve"> обращени</w:t>
      </w:r>
      <w:r w:rsidR="00F37108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="00800213"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800213" w:rsidRPr="00705664">
        <w:rPr>
          <w:rFonts w:ascii="Times New Roman" w:hAnsi="Times New Roman"/>
          <w:color w:val="000000"/>
          <w:spacing w:val="2"/>
          <w:sz w:val="28"/>
          <w:szCs w:val="28"/>
        </w:rPr>
        <w:t>граждан.</w:t>
      </w:r>
    </w:p>
    <w:p w:rsidR="00800213" w:rsidRPr="00705664" w:rsidRDefault="00800213" w:rsidP="00800213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2"/>
          <w:sz w:val="28"/>
          <w:szCs w:val="28"/>
        </w:rPr>
        <w:t>Основными темами письменных обращений стали вопросы:</w:t>
      </w:r>
    </w:p>
    <w:p w:rsidR="00800213" w:rsidRDefault="00800213" w:rsidP="00800213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 в области </w:t>
      </w:r>
      <w:r w:rsidR="00246E7B">
        <w:rPr>
          <w:rFonts w:ascii="Times New Roman" w:hAnsi="Times New Roman"/>
          <w:color w:val="000000"/>
          <w:spacing w:val="2"/>
          <w:sz w:val="28"/>
          <w:szCs w:val="28"/>
        </w:rPr>
        <w:t>электроэнергетики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="000A5F8E">
        <w:rPr>
          <w:rFonts w:ascii="Times New Roman" w:hAnsi="Times New Roman"/>
          <w:color w:val="000000"/>
          <w:spacing w:val="2"/>
          <w:sz w:val="28"/>
          <w:szCs w:val="28"/>
        </w:rPr>
        <w:t>37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обращений, что составляет </w:t>
      </w:r>
      <w:r w:rsidR="000A5F8E">
        <w:rPr>
          <w:rFonts w:ascii="Times New Roman" w:hAnsi="Times New Roman"/>
          <w:spacing w:val="2"/>
          <w:sz w:val="28"/>
          <w:szCs w:val="28"/>
        </w:rPr>
        <w:t>21</w:t>
      </w:r>
      <w:r w:rsidR="000B0F31">
        <w:rPr>
          <w:rFonts w:ascii="Times New Roman" w:hAnsi="Times New Roman"/>
          <w:spacing w:val="2"/>
          <w:sz w:val="28"/>
          <w:szCs w:val="28"/>
        </w:rPr>
        <w:t>,</w:t>
      </w:r>
      <w:r w:rsidR="000A5F8E">
        <w:rPr>
          <w:rFonts w:ascii="Times New Roman" w:hAnsi="Times New Roman"/>
          <w:spacing w:val="2"/>
          <w:sz w:val="28"/>
          <w:szCs w:val="28"/>
        </w:rPr>
        <w:t>1</w:t>
      </w:r>
      <w:r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% от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общего количества обращений за </w:t>
      </w:r>
      <w:r w:rsidR="000A5F8E">
        <w:rPr>
          <w:rFonts w:ascii="Times New Roman" w:hAnsi="Times New Roman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квартал 201</w:t>
      </w:r>
      <w:r w:rsidR="000B0F31">
        <w:rPr>
          <w:rFonts w:ascii="Times New Roman" w:hAnsi="Times New Roman"/>
          <w:color w:val="000000"/>
          <w:spacing w:val="2"/>
          <w:sz w:val="28"/>
          <w:szCs w:val="28"/>
        </w:rPr>
        <w:t>7</w:t>
      </w:r>
      <w:r w:rsidR="00DD4F8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05664">
        <w:rPr>
          <w:rFonts w:ascii="Times New Roman" w:hAnsi="Times New Roman"/>
          <w:color w:val="000000"/>
          <w:spacing w:val="2"/>
          <w:sz w:val="28"/>
          <w:szCs w:val="28"/>
        </w:rPr>
        <w:t>год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705664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00213" w:rsidRDefault="00800213" w:rsidP="00800213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  </w:t>
      </w:r>
      <w:r w:rsidR="00246E7B">
        <w:rPr>
          <w:rFonts w:ascii="Times New Roman" w:hAnsi="Times New Roman"/>
          <w:bCs/>
          <w:sz w:val="28"/>
          <w:szCs w:val="28"/>
        </w:rPr>
        <w:t xml:space="preserve">прокладка </w:t>
      </w:r>
      <w:proofErr w:type="spellStart"/>
      <w:r w:rsidR="00246E7B">
        <w:rPr>
          <w:rFonts w:ascii="Times New Roman" w:hAnsi="Times New Roman"/>
          <w:bCs/>
          <w:sz w:val="28"/>
          <w:szCs w:val="28"/>
        </w:rPr>
        <w:t>нефте</w:t>
      </w:r>
      <w:proofErr w:type="spellEnd"/>
      <w:r w:rsidR="00246E7B">
        <w:rPr>
          <w:rFonts w:ascii="Times New Roman" w:hAnsi="Times New Roman"/>
          <w:bCs/>
          <w:sz w:val="28"/>
          <w:szCs w:val="28"/>
        </w:rPr>
        <w:t>- и газ</w:t>
      </w:r>
      <w:r w:rsidR="00EA638D">
        <w:rPr>
          <w:rFonts w:ascii="Times New Roman" w:hAnsi="Times New Roman"/>
          <w:bCs/>
          <w:sz w:val="28"/>
          <w:szCs w:val="28"/>
        </w:rPr>
        <w:t>о</w:t>
      </w:r>
      <w:r w:rsidR="00246E7B">
        <w:rPr>
          <w:rFonts w:ascii="Times New Roman" w:hAnsi="Times New Roman"/>
          <w:bCs/>
          <w:sz w:val="28"/>
          <w:szCs w:val="28"/>
        </w:rPr>
        <w:t>проводов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– </w:t>
      </w:r>
      <w:r w:rsidR="000A5F8E">
        <w:rPr>
          <w:rFonts w:ascii="Times New Roman" w:hAnsi="Times New Roman"/>
          <w:color w:val="000000"/>
          <w:spacing w:val="2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(</w:t>
      </w:r>
      <w:r w:rsidR="000A5F8E">
        <w:rPr>
          <w:rFonts w:ascii="Times New Roman" w:hAnsi="Times New Roman"/>
          <w:spacing w:val="2"/>
          <w:sz w:val="28"/>
          <w:szCs w:val="28"/>
        </w:rPr>
        <w:t>5</w:t>
      </w:r>
      <w:r w:rsidR="006D1158">
        <w:rPr>
          <w:rFonts w:ascii="Times New Roman" w:hAnsi="Times New Roman"/>
          <w:spacing w:val="2"/>
          <w:sz w:val="28"/>
          <w:szCs w:val="28"/>
        </w:rPr>
        <w:t>,</w:t>
      </w:r>
      <w:r w:rsidR="000A5F8E">
        <w:rPr>
          <w:rFonts w:ascii="Times New Roman" w:hAnsi="Times New Roman"/>
          <w:spacing w:val="2"/>
          <w:sz w:val="28"/>
          <w:szCs w:val="28"/>
        </w:rPr>
        <w:t>2</w:t>
      </w:r>
      <w:r w:rsidRPr="00705664">
        <w:rPr>
          <w:rFonts w:ascii="Times New Roman" w:hAnsi="Times New Roman"/>
          <w:color w:val="000000"/>
          <w:spacing w:val="2"/>
          <w:sz w:val="28"/>
          <w:szCs w:val="28"/>
        </w:rPr>
        <w:t>%</w:t>
      </w:r>
      <w:r w:rsidR="000A5F8E">
        <w:rPr>
          <w:rFonts w:ascii="Times New Roman" w:hAnsi="Times New Roman"/>
          <w:color w:val="000000"/>
          <w:spacing w:val="2"/>
          <w:sz w:val="28"/>
          <w:szCs w:val="28"/>
        </w:rPr>
        <w:t>).</w:t>
      </w:r>
    </w:p>
    <w:p w:rsidR="00800213" w:rsidRPr="00EA638D" w:rsidRDefault="00EA638D" w:rsidP="00EA638D">
      <w:pPr>
        <w:shd w:val="clear" w:color="auto" w:fill="FFFFFF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Большая часть обращений </w:t>
      </w:r>
      <w:r w:rsidR="00800213" w:rsidRPr="00705664">
        <w:rPr>
          <w:rFonts w:ascii="Times New Roman" w:hAnsi="Times New Roman"/>
          <w:color w:val="000000"/>
          <w:spacing w:val="5"/>
          <w:sz w:val="28"/>
          <w:szCs w:val="28"/>
        </w:rPr>
        <w:t xml:space="preserve"> граждан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поступивших</w:t>
      </w:r>
      <w:r w:rsidRPr="00EA638D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в Управление через ра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здел официального сайта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Приволжского управления Ростехнадзора, а также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электронной почте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800213" w:rsidRPr="0070566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800213" w:rsidRPr="00705664">
        <w:rPr>
          <w:rFonts w:ascii="Times New Roman" w:hAnsi="Times New Roman"/>
          <w:color w:val="000000"/>
          <w:spacing w:val="7"/>
          <w:sz w:val="28"/>
          <w:szCs w:val="28"/>
        </w:rPr>
        <w:t>касаются вопросов информационного характера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. </w:t>
      </w:r>
      <w:r w:rsidR="00800213" w:rsidRPr="00705664">
        <w:rPr>
          <w:rFonts w:ascii="Times New Roman" w:hAnsi="Times New Roman"/>
          <w:color w:val="000000"/>
          <w:spacing w:val="1"/>
          <w:sz w:val="28"/>
          <w:szCs w:val="28"/>
        </w:rPr>
        <w:t>Удельный вес данных обращений от об</w:t>
      </w:r>
      <w:r w:rsidR="00800213">
        <w:rPr>
          <w:rFonts w:ascii="Times New Roman" w:hAnsi="Times New Roman"/>
          <w:color w:val="000000"/>
          <w:spacing w:val="1"/>
          <w:sz w:val="28"/>
          <w:szCs w:val="28"/>
        </w:rPr>
        <w:t xml:space="preserve">щего количества поступивших за </w:t>
      </w:r>
      <w:r w:rsidR="001628C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800213">
        <w:rPr>
          <w:rFonts w:ascii="Times New Roman" w:hAnsi="Times New Roman"/>
          <w:color w:val="000000"/>
          <w:spacing w:val="1"/>
          <w:sz w:val="28"/>
          <w:szCs w:val="28"/>
        </w:rPr>
        <w:t xml:space="preserve"> квартал 201</w:t>
      </w:r>
      <w:r w:rsidR="000B0F31"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 w:rsidR="0080021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 составил </w:t>
      </w:r>
      <w:r w:rsidR="001628C5">
        <w:rPr>
          <w:rFonts w:ascii="Times New Roman" w:hAnsi="Times New Roman"/>
          <w:color w:val="000000"/>
          <w:spacing w:val="1"/>
          <w:sz w:val="28"/>
          <w:szCs w:val="28"/>
        </w:rPr>
        <w:t>43</w:t>
      </w:r>
      <w:r w:rsidR="00800213">
        <w:rPr>
          <w:rFonts w:ascii="Times New Roman" w:hAnsi="Times New Roman"/>
          <w:color w:val="000000"/>
          <w:spacing w:val="1"/>
          <w:sz w:val="28"/>
          <w:szCs w:val="28"/>
        </w:rPr>
        <w:t>%</w:t>
      </w:r>
      <w:r w:rsidR="00547104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800213" w:rsidRPr="00991BAD">
        <w:rPr>
          <w:rFonts w:ascii="Times New Roman" w:hAnsi="Times New Roman"/>
          <w:sz w:val="28"/>
          <w:szCs w:val="28"/>
        </w:rPr>
        <w:t xml:space="preserve"> </w:t>
      </w:r>
      <w:r w:rsidR="00800213" w:rsidRPr="00991BAD">
        <w:rPr>
          <w:rFonts w:ascii="Times New Roman" w:hAnsi="Times New Roman"/>
          <w:spacing w:val="1"/>
          <w:sz w:val="28"/>
          <w:szCs w:val="28"/>
        </w:rPr>
        <w:t xml:space="preserve"> Граждане в  основном обращались 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EA638D" w:rsidRPr="00705664" w:rsidRDefault="00800213" w:rsidP="00EA638D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6D7A81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EA638D" w:rsidRPr="00705664">
        <w:rPr>
          <w:rFonts w:ascii="Times New Roman" w:hAnsi="Times New Roman"/>
          <w:color w:val="000000"/>
          <w:spacing w:val="2"/>
          <w:sz w:val="28"/>
          <w:szCs w:val="28"/>
        </w:rPr>
        <w:t>се</w:t>
      </w:r>
      <w:r w:rsidR="00EA638D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EA638D" w:rsidRPr="00705664">
        <w:rPr>
          <w:rFonts w:ascii="Times New Roman" w:hAnsi="Times New Roman"/>
          <w:color w:val="000000"/>
          <w:spacing w:val="2"/>
          <w:sz w:val="28"/>
          <w:szCs w:val="28"/>
        </w:rPr>
        <w:t>поступившие обращения граждан были рассмотрены в установленный</w:t>
      </w:r>
      <w:r w:rsidR="00135A25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законом</w:t>
      </w:r>
      <w:r w:rsidR="00EA638D"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срок и по ним даны обстоятельные ответы. </w:t>
      </w:r>
    </w:p>
    <w:p w:rsidR="00800213" w:rsidRPr="0043524B" w:rsidRDefault="00800213" w:rsidP="00800213">
      <w:pPr>
        <w:shd w:val="clear" w:color="auto" w:fill="FFFFFF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существлялись выезды на места </w:t>
      </w:r>
      <w:r>
        <w:rPr>
          <w:rFonts w:ascii="Times New Roman" w:hAnsi="Times New Roman"/>
          <w:spacing w:val="1"/>
          <w:sz w:val="28"/>
          <w:szCs w:val="28"/>
        </w:rPr>
        <w:t>(</w:t>
      </w:r>
      <w:r w:rsidR="001628C5">
        <w:rPr>
          <w:rFonts w:ascii="Times New Roman" w:hAnsi="Times New Roman"/>
          <w:spacing w:val="1"/>
          <w:sz w:val="28"/>
          <w:szCs w:val="28"/>
        </w:rPr>
        <w:t>5</w:t>
      </w:r>
      <w:r w:rsidRPr="00E05153">
        <w:rPr>
          <w:rFonts w:ascii="Times New Roman" w:hAnsi="Times New Roman"/>
          <w:spacing w:val="1"/>
          <w:sz w:val="28"/>
          <w:szCs w:val="28"/>
        </w:rPr>
        <w:t>)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, составлялись протоколы об административном правонарушении, выдавались акты проверок,  предписания.</w:t>
      </w:r>
    </w:p>
    <w:p w:rsidR="00F811F5" w:rsidRDefault="00800213" w:rsidP="00800213">
      <w:pPr>
        <w:shd w:val="clear" w:color="auto" w:fill="FFFFFF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    Например, </w:t>
      </w:r>
      <w:r w:rsidR="0025181A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обращение, </w:t>
      </w:r>
      <w:r w:rsidR="00626EBB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>от</w:t>
      </w: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626EBB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>гражданки</w:t>
      </w:r>
      <w:r w:rsidR="00671B93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г.Казани </w:t>
      </w: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о </w:t>
      </w:r>
      <w:r w:rsidR="008D6194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>проведени</w:t>
      </w:r>
      <w:r w:rsidR="00F21122">
        <w:rPr>
          <w:rFonts w:ascii="Times New Roman" w:hAnsi="Times New Roman"/>
          <w:color w:val="000000" w:themeColor="text1"/>
          <w:spacing w:val="1"/>
          <w:sz w:val="28"/>
          <w:szCs w:val="28"/>
        </w:rPr>
        <w:t>и</w:t>
      </w:r>
      <w:r w:rsidR="008D6194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проверки производства химикатов и поролона ООО «Эгида+»</w:t>
      </w:r>
      <w:r w:rsidR="00423D07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, перенаправленное из </w:t>
      </w:r>
      <w:r w:rsidR="008D6194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>Прокуратуры г.Казани</w:t>
      </w:r>
      <w:r w:rsidR="00423D07"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="00626EBB" w:rsidRPr="003B5864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626EBB" w:rsidRPr="00F811F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По результатам </w:t>
      </w:r>
      <w:r w:rsidR="008D6194" w:rsidRPr="00F811F5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проведенной </w:t>
      </w:r>
      <w:r w:rsidR="00626EBB" w:rsidRPr="00F811F5">
        <w:rPr>
          <w:rFonts w:ascii="Times New Roman" w:hAnsi="Times New Roman"/>
          <w:color w:val="000000" w:themeColor="text1"/>
          <w:spacing w:val="1"/>
          <w:sz w:val="28"/>
          <w:szCs w:val="28"/>
        </w:rPr>
        <w:t>проверки</w:t>
      </w: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выявлены факты нарушений требований промышленной безопасности </w:t>
      </w:r>
      <w:r w:rsidR="00F811F5">
        <w:rPr>
          <w:rFonts w:ascii="Times New Roman" w:hAnsi="Times New Roman"/>
          <w:color w:val="000000" w:themeColor="text1"/>
          <w:spacing w:val="1"/>
          <w:sz w:val="28"/>
          <w:szCs w:val="28"/>
        </w:rPr>
        <w:t>при эксплуатации опасного производственного объекта, составлен акт.</w:t>
      </w:r>
    </w:p>
    <w:p w:rsidR="00800213" w:rsidRPr="008D6194" w:rsidRDefault="00800213" w:rsidP="00800213">
      <w:pPr>
        <w:shd w:val="clear" w:color="auto" w:fill="FFFFFF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8D6194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        По некоторым обращениям  граждан проводились документарные проверки.  </w:t>
      </w:r>
    </w:p>
    <w:p w:rsidR="00423D07" w:rsidRPr="008D6194" w:rsidRDefault="00423D07" w:rsidP="00423D07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5864">
        <w:rPr>
          <w:rFonts w:ascii="Times New Roman" w:hAnsi="Times New Roman"/>
          <w:color w:val="FF0000"/>
          <w:sz w:val="28"/>
          <w:szCs w:val="28"/>
        </w:rPr>
        <w:tab/>
      </w:r>
      <w:r w:rsidRPr="008D6194">
        <w:rPr>
          <w:rFonts w:ascii="Times New Roman" w:hAnsi="Times New Roman"/>
          <w:color w:val="000000" w:themeColor="text1"/>
          <w:sz w:val="28"/>
          <w:szCs w:val="28"/>
        </w:rPr>
        <w:t xml:space="preserve">Например, обращение, от гражданки г.Набережные Челны, по вопросу </w:t>
      </w:r>
      <w:r w:rsidR="008D6194" w:rsidRPr="008D6194">
        <w:rPr>
          <w:rFonts w:ascii="Times New Roman" w:hAnsi="Times New Roman"/>
          <w:color w:val="000000" w:themeColor="text1"/>
          <w:sz w:val="28"/>
          <w:szCs w:val="28"/>
        </w:rPr>
        <w:t>работы лифта</w:t>
      </w:r>
      <w:r w:rsidRPr="008D6194">
        <w:rPr>
          <w:rFonts w:ascii="Times New Roman" w:hAnsi="Times New Roman"/>
          <w:color w:val="000000" w:themeColor="text1"/>
          <w:sz w:val="28"/>
          <w:szCs w:val="28"/>
        </w:rPr>
        <w:t xml:space="preserve">. В отношении юридического лица </w:t>
      </w:r>
      <w:r w:rsidR="008D6194" w:rsidRPr="008D6194">
        <w:rPr>
          <w:rFonts w:ascii="Times New Roman" w:hAnsi="Times New Roman"/>
          <w:color w:val="000000" w:themeColor="text1"/>
          <w:sz w:val="28"/>
          <w:szCs w:val="28"/>
        </w:rPr>
        <w:t>ООО ЖЭК «</w:t>
      </w:r>
      <w:proofErr w:type="gramStart"/>
      <w:r w:rsidR="008D6194" w:rsidRPr="008D6194">
        <w:rPr>
          <w:rFonts w:ascii="Times New Roman" w:hAnsi="Times New Roman"/>
          <w:color w:val="000000" w:themeColor="text1"/>
          <w:sz w:val="28"/>
          <w:szCs w:val="28"/>
        </w:rPr>
        <w:t>ТАТПРОМТЕК»</w:t>
      </w:r>
      <w:r w:rsidRPr="008D6194">
        <w:rPr>
          <w:rFonts w:ascii="Times New Roman" w:hAnsi="Times New Roman"/>
          <w:color w:val="000000" w:themeColor="text1"/>
          <w:sz w:val="28"/>
          <w:szCs w:val="28"/>
        </w:rPr>
        <w:t xml:space="preserve">  проведена</w:t>
      </w:r>
      <w:proofErr w:type="gramEnd"/>
      <w:r w:rsidRPr="008D6194">
        <w:rPr>
          <w:rFonts w:ascii="Times New Roman" w:hAnsi="Times New Roman"/>
          <w:color w:val="000000" w:themeColor="text1"/>
          <w:sz w:val="28"/>
          <w:szCs w:val="28"/>
        </w:rPr>
        <w:t xml:space="preserve"> внеплановая документарная проверка, по результатам которой составлен акт и предписание с указанием сроков устранения выявленных нарушений.</w:t>
      </w:r>
    </w:p>
    <w:p w:rsidR="00D271E7" w:rsidRPr="00805AA8" w:rsidRDefault="00800213" w:rsidP="00626EBB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7B1D0B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D271E7" w:rsidRPr="00805AA8">
        <w:rPr>
          <w:rFonts w:ascii="Times New Roman" w:hAnsi="Times New Roman"/>
          <w:spacing w:val="1"/>
          <w:sz w:val="28"/>
          <w:szCs w:val="28"/>
        </w:rPr>
        <w:t xml:space="preserve">Имеются обращения граждан, в которых при проведении внеплановой </w:t>
      </w:r>
      <w:r w:rsidR="007B1D0B">
        <w:rPr>
          <w:rFonts w:ascii="Times New Roman" w:hAnsi="Times New Roman"/>
          <w:spacing w:val="1"/>
          <w:sz w:val="28"/>
          <w:szCs w:val="28"/>
        </w:rPr>
        <w:t>выездной</w:t>
      </w:r>
      <w:r w:rsidR="00D271E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71E7" w:rsidRPr="00805AA8">
        <w:rPr>
          <w:rFonts w:ascii="Times New Roman" w:hAnsi="Times New Roman"/>
          <w:spacing w:val="1"/>
          <w:sz w:val="28"/>
          <w:szCs w:val="28"/>
        </w:rPr>
        <w:t xml:space="preserve"> проверки нарушения не подтвердились. </w:t>
      </w:r>
    </w:p>
    <w:p w:rsidR="00D271E7" w:rsidRPr="008D6194" w:rsidRDefault="00D271E7" w:rsidP="00D271E7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Pr="008D6194">
        <w:rPr>
          <w:rFonts w:ascii="Times New Roman" w:hAnsi="Times New Roman"/>
          <w:spacing w:val="1"/>
          <w:sz w:val="28"/>
          <w:szCs w:val="28"/>
        </w:rPr>
        <w:t xml:space="preserve">Например, обращение жителя </w:t>
      </w:r>
      <w:r w:rsidR="00626EBB" w:rsidRPr="008D6194">
        <w:rPr>
          <w:rFonts w:ascii="Times New Roman" w:hAnsi="Times New Roman"/>
          <w:spacing w:val="1"/>
          <w:sz w:val="28"/>
          <w:szCs w:val="28"/>
        </w:rPr>
        <w:t>г.Казани</w:t>
      </w:r>
      <w:r w:rsidRPr="008D6194">
        <w:rPr>
          <w:rFonts w:ascii="Times New Roman" w:hAnsi="Times New Roman"/>
          <w:spacing w:val="1"/>
          <w:sz w:val="28"/>
          <w:szCs w:val="28"/>
        </w:rPr>
        <w:t>,</w:t>
      </w:r>
      <w:r w:rsidR="007B1D0B" w:rsidRPr="008D6194">
        <w:rPr>
          <w:rFonts w:ascii="Times New Roman" w:hAnsi="Times New Roman"/>
          <w:sz w:val="28"/>
          <w:szCs w:val="28"/>
        </w:rPr>
        <w:t xml:space="preserve"> </w:t>
      </w:r>
      <w:r w:rsidR="003B5864" w:rsidRPr="008D6194">
        <w:rPr>
          <w:rFonts w:ascii="Times New Roman" w:hAnsi="Times New Roman"/>
          <w:sz w:val="28"/>
          <w:szCs w:val="28"/>
        </w:rPr>
        <w:t>о нарушениях промышленной безопасности ООО НПФ «</w:t>
      </w:r>
      <w:proofErr w:type="spellStart"/>
      <w:r w:rsidR="003B5864" w:rsidRPr="008D6194">
        <w:rPr>
          <w:rFonts w:ascii="Times New Roman" w:hAnsi="Times New Roman"/>
          <w:sz w:val="28"/>
          <w:szCs w:val="28"/>
        </w:rPr>
        <w:t>ХимПолимерУпак</w:t>
      </w:r>
      <w:proofErr w:type="spellEnd"/>
      <w:r w:rsidR="003B5864" w:rsidRPr="008D6194">
        <w:rPr>
          <w:rFonts w:ascii="Times New Roman" w:hAnsi="Times New Roman"/>
          <w:sz w:val="28"/>
          <w:szCs w:val="28"/>
        </w:rPr>
        <w:t>»</w:t>
      </w:r>
      <w:r w:rsidR="004F6CD7" w:rsidRPr="008D6194">
        <w:rPr>
          <w:rFonts w:ascii="Times New Roman" w:hAnsi="Times New Roman"/>
          <w:spacing w:val="1"/>
          <w:sz w:val="28"/>
          <w:szCs w:val="28"/>
        </w:rPr>
        <w:t>.</w:t>
      </w:r>
    </w:p>
    <w:p w:rsidR="00800213" w:rsidRPr="00844935" w:rsidRDefault="00800213" w:rsidP="00800213">
      <w:pPr>
        <w:shd w:val="clear" w:color="auto" w:fill="FFFFFF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Поступали обращения граждан не относящиеся к компетенции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Управления. Таких обращений за </w:t>
      </w:r>
      <w:r w:rsidR="00F811F5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квартал 201</w:t>
      </w:r>
      <w:r w:rsidR="00DF44DF">
        <w:rPr>
          <w:rFonts w:ascii="Times New Roman" w:hAnsi="Times New Roman"/>
          <w:color w:val="000000"/>
          <w:spacing w:val="-6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 было – </w:t>
      </w:r>
      <w:r w:rsidR="00DC1713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="00F811F5">
        <w:rPr>
          <w:rFonts w:ascii="Times New Roman" w:hAnsi="Times New Roman"/>
          <w:color w:val="000000"/>
          <w:spacing w:val="-6"/>
          <w:sz w:val="28"/>
          <w:szCs w:val="28"/>
        </w:rPr>
        <w:t>0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. Данные обращения были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направлены в другие ведомства  по принадлежности в установленные законом сроки. </w:t>
      </w:r>
    </w:p>
    <w:p w:rsidR="00800213" w:rsidRPr="00625564" w:rsidRDefault="00800213" w:rsidP="008002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5664">
        <w:rPr>
          <w:color w:val="000000"/>
          <w:spacing w:val="-6"/>
          <w:sz w:val="28"/>
          <w:szCs w:val="28"/>
        </w:rPr>
        <w:t xml:space="preserve">        </w:t>
      </w:r>
      <w:r w:rsidRPr="000442D0">
        <w:rPr>
          <w:color w:val="FF0000"/>
          <w:sz w:val="28"/>
          <w:szCs w:val="28"/>
        </w:rPr>
        <w:t xml:space="preserve">  </w:t>
      </w:r>
      <w:r w:rsidR="00625564" w:rsidRPr="00625564">
        <w:rPr>
          <w:sz w:val="28"/>
          <w:szCs w:val="28"/>
        </w:rPr>
        <w:t>И</w:t>
      </w:r>
      <w:r w:rsidR="00F31E21">
        <w:rPr>
          <w:sz w:val="28"/>
          <w:szCs w:val="28"/>
        </w:rPr>
        <w:t>н</w:t>
      </w:r>
      <w:r w:rsidR="00625564" w:rsidRPr="00625564">
        <w:rPr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625564">
        <w:rPr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625564">
        <w:rPr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625564">
        <w:rPr>
          <w:sz w:val="28"/>
          <w:szCs w:val="28"/>
        </w:rPr>
        <w:t xml:space="preserve"> </w:t>
      </w:r>
      <w:r w:rsidR="00625564" w:rsidRPr="00625564">
        <w:rPr>
          <w:sz w:val="28"/>
          <w:szCs w:val="28"/>
        </w:rPr>
        <w:t xml:space="preserve">Так же на сайте </w:t>
      </w:r>
      <w:r w:rsidRPr="00625564">
        <w:rPr>
          <w:sz w:val="28"/>
          <w:szCs w:val="28"/>
        </w:rPr>
        <w:t>размещена</w:t>
      </w:r>
      <w:r w:rsidR="00625564" w:rsidRPr="00625564">
        <w:rPr>
          <w:sz w:val="28"/>
          <w:szCs w:val="28"/>
        </w:rPr>
        <w:t xml:space="preserve"> подробная </w:t>
      </w:r>
      <w:r w:rsidRPr="00625564">
        <w:rPr>
          <w:sz w:val="28"/>
          <w:szCs w:val="28"/>
        </w:rPr>
        <w:t>информация о территориальном органе</w:t>
      </w:r>
      <w:r w:rsidR="00625564" w:rsidRPr="00625564">
        <w:rPr>
          <w:sz w:val="28"/>
          <w:szCs w:val="28"/>
        </w:rPr>
        <w:t>, о его деятельности</w:t>
      </w:r>
      <w:r w:rsidRPr="00625564">
        <w:rPr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705664" w:rsidRDefault="00800213" w:rsidP="008002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Информация, которая размещена на Интернет-портале ССТУ.РФ поддерживается Управлением в актуальном состоянии.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0213" w:rsidRPr="00705664" w:rsidRDefault="00800213" w:rsidP="008002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05664">
        <w:rPr>
          <w:sz w:val="28"/>
          <w:szCs w:val="28"/>
        </w:rPr>
        <w:t xml:space="preserve">        </w:t>
      </w:r>
      <w:r w:rsidRPr="00705664">
        <w:rPr>
          <w:color w:val="000000"/>
          <w:sz w:val="28"/>
          <w:szCs w:val="28"/>
        </w:rPr>
        <w:t>Оценка действий должностных лиц Управления по рассмотрению обращений граждан - удовлетворительн</w:t>
      </w:r>
      <w:r w:rsidR="005A7904">
        <w:rPr>
          <w:color w:val="000000"/>
          <w:sz w:val="28"/>
          <w:szCs w:val="28"/>
        </w:rPr>
        <w:t>ая</w:t>
      </w:r>
      <w:r w:rsidRPr="00705664">
        <w:rPr>
          <w:color w:val="000000"/>
          <w:sz w:val="28"/>
          <w:szCs w:val="28"/>
        </w:rPr>
        <w:t xml:space="preserve">. </w:t>
      </w:r>
    </w:p>
    <w:p w:rsidR="00800213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>Судебных исков граждан не поступало.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800213" w:rsidRPr="00705664" w:rsidRDefault="005A7904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В</w:t>
      </w:r>
      <w:r w:rsidR="00F811F5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F811F5">
        <w:rPr>
          <w:rFonts w:ascii="Times New Roman" w:hAnsi="Times New Roman"/>
          <w:color w:val="000000"/>
          <w:spacing w:val="-5"/>
          <w:sz w:val="28"/>
          <w:szCs w:val="28"/>
        </w:rPr>
        <w:t>2</w:t>
      </w:r>
      <w:r w:rsidR="00410C3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квартале 201</w:t>
      </w:r>
      <w:r w:rsidR="00DC1713">
        <w:rPr>
          <w:rFonts w:ascii="Times New Roman" w:hAnsi="Times New Roman"/>
          <w:color w:val="000000"/>
          <w:spacing w:val="-5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года </w:t>
      </w:r>
      <w:r w:rsidR="00800213">
        <w:rPr>
          <w:rFonts w:ascii="Times New Roman" w:hAnsi="Times New Roman"/>
          <w:color w:val="000000"/>
          <w:spacing w:val="-5"/>
          <w:sz w:val="28"/>
          <w:szCs w:val="28"/>
        </w:rPr>
        <w:t>Прокурорская проверка по работе с обращениями граждан</w:t>
      </w:r>
      <w:r w:rsidR="00D271E7">
        <w:rPr>
          <w:rFonts w:ascii="Times New Roman" w:hAnsi="Times New Roman"/>
          <w:color w:val="000000"/>
          <w:spacing w:val="-5"/>
          <w:sz w:val="28"/>
          <w:szCs w:val="28"/>
        </w:rPr>
        <w:t xml:space="preserve"> в Управлении</w:t>
      </w:r>
      <w:r w:rsidR="00410C36">
        <w:rPr>
          <w:rFonts w:ascii="Times New Roman" w:hAnsi="Times New Roman"/>
          <w:color w:val="000000"/>
          <w:spacing w:val="-5"/>
          <w:sz w:val="28"/>
          <w:szCs w:val="28"/>
        </w:rPr>
        <w:t xml:space="preserve"> не проводилась</w:t>
      </w:r>
      <w:r w:rsidR="005B6889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="00D271E7" w:rsidRPr="00D271E7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800213" w:rsidRDefault="00800213" w:rsidP="00800213">
      <w:pPr>
        <w:jc w:val="both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>
        <w:rPr>
          <w:rFonts w:ascii="Times New Roman" w:hAnsi="Times New Roman"/>
          <w:sz w:val="28"/>
          <w:szCs w:val="28"/>
        </w:rPr>
        <w:t>, в том числе и по вопросам рассмотрения обращений граждан.</w:t>
      </w:r>
    </w:p>
    <w:p w:rsidR="005A7904" w:rsidRDefault="005A7904" w:rsidP="00800213">
      <w:pPr>
        <w:jc w:val="both"/>
        <w:rPr>
          <w:rFonts w:ascii="Times New Roman" w:hAnsi="Times New Roman"/>
          <w:sz w:val="28"/>
          <w:szCs w:val="28"/>
        </w:rPr>
      </w:pPr>
    </w:p>
    <w:p w:rsidR="005A7904" w:rsidRDefault="005A7904" w:rsidP="005A7904">
      <w:pPr>
        <w:jc w:val="both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 xml:space="preserve">       </w:t>
      </w:r>
    </w:p>
    <w:sectPr w:rsidR="005A7904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13"/>
    <w:rsid w:val="00043F1A"/>
    <w:rsid w:val="000508DC"/>
    <w:rsid w:val="00057DB6"/>
    <w:rsid w:val="000A5F8E"/>
    <w:rsid w:val="000B0F31"/>
    <w:rsid w:val="000F7AC2"/>
    <w:rsid w:val="00121DA9"/>
    <w:rsid w:val="00135A25"/>
    <w:rsid w:val="001628C5"/>
    <w:rsid w:val="00175623"/>
    <w:rsid w:val="001C0CFB"/>
    <w:rsid w:val="001C2067"/>
    <w:rsid w:val="001D5FF6"/>
    <w:rsid w:val="002463C2"/>
    <w:rsid w:val="00246E7B"/>
    <w:rsid w:val="00247F7E"/>
    <w:rsid w:val="0025181A"/>
    <w:rsid w:val="00295138"/>
    <w:rsid w:val="002A696A"/>
    <w:rsid w:val="00370384"/>
    <w:rsid w:val="00373BA5"/>
    <w:rsid w:val="003B5864"/>
    <w:rsid w:val="00410C36"/>
    <w:rsid w:val="00423D07"/>
    <w:rsid w:val="0048020E"/>
    <w:rsid w:val="004B2CA9"/>
    <w:rsid w:val="004D4D6C"/>
    <w:rsid w:val="004F6CD7"/>
    <w:rsid w:val="005044B1"/>
    <w:rsid w:val="00544C30"/>
    <w:rsid w:val="00547104"/>
    <w:rsid w:val="00562B8B"/>
    <w:rsid w:val="005A7904"/>
    <w:rsid w:val="005B6889"/>
    <w:rsid w:val="005E323D"/>
    <w:rsid w:val="006100CE"/>
    <w:rsid w:val="00625564"/>
    <w:rsid w:val="00625A6A"/>
    <w:rsid w:val="00626EBB"/>
    <w:rsid w:val="00671B93"/>
    <w:rsid w:val="0067767F"/>
    <w:rsid w:val="006A04BB"/>
    <w:rsid w:val="006D1158"/>
    <w:rsid w:val="006D5187"/>
    <w:rsid w:val="006D7A81"/>
    <w:rsid w:val="00754F2D"/>
    <w:rsid w:val="00782F0C"/>
    <w:rsid w:val="007B1D0B"/>
    <w:rsid w:val="00800213"/>
    <w:rsid w:val="00805AA8"/>
    <w:rsid w:val="00814C71"/>
    <w:rsid w:val="008D24BB"/>
    <w:rsid w:val="008D6194"/>
    <w:rsid w:val="008F0514"/>
    <w:rsid w:val="00903569"/>
    <w:rsid w:val="00930E37"/>
    <w:rsid w:val="009352B1"/>
    <w:rsid w:val="009677D4"/>
    <w:rsid w:val="009D5E09"/>
    <w:rsid w:val="00A42261"/>
    <w:rsid w:val="00A455BE"/>
    <w:rsid w:val="00AC1E59"/>
    <w:rsid w:val="00AF79C3"/>
    <w:rsid w:val="00B51633"/>
    <w:rsid w:val="00B57F49"/>
    <w:rsid w:val="00C122F0"/>
    <w:rsid w:val="00CA5DC5"/>
    <w:rsid w:val="00CB27A1"/>
    <w:rsid w:val="00CD2D37"/>
    <w:rsid w:val="00D271E7"/>
    <w:rsid w:val="00D63C5C"/>
    <w:rsid w:val="00D7741A"/>
    <w:rsid w:val="00DC1713"/>
    <w:rsid w:val="00DD4F82"/>
    <w:rsid w:val="00DF44DF"/>
    <w:rsid w:val="00E65FFD"/>
    <w:rsid w:val="00EA638D"/>
    <w:rsid w:val="00F21122"/>
    <w:rsid w:val="00F31E21"/>
    <w:rsid w:val="00F37108"/>
    <w:rsid w:val="00F811F5"/>
    <w:rsid w:val="00FA7231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2A1E2-0556-47EB-8294-9A2DAA1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Фавстрицкий Арсений Александрович</cp:lastModifiedBy>
  <cp:revision>3</cp:revision>
  <cp:lastPrinted>2017-07-05T10:00:00Z</cp:lastPrinted>
  <dcterms:created xsi:type="dcterms:W3CDTF">2017-07-07T12:51:00Z</dcterms:created>
  <dcterms:modified xsi:type="dcterms:W3CDTF">2017-07-07T12:52:00Z</dcterms:modified>
</cp:coreProperties>
</file>